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07" w:rsidRDefault="00496207" w:rsidP="00496207">
      <w:pPr>
        <w:spacing w:after="0" w:line="240" w:lineRule="auto"/>
        <w:ind w:right="540"/>
        <w:rPr>
          <w:rFonts w:ascii="Arial" w:eastAsia="Times New Roman" w:hAnsi="Arial" w:cs="Arial"/>
          <w:color w:val="202124"/>
          <w:sz w:val="24"/>
          <w:szCs w:val="24"/>
          <w:lang w:eastAsia="sl-SI"/>
        </w:rPr>
      </w:pPr>
      <w:r>
        <w:rPr>
          <w:rFonts w:ascii="Arial" w:eastAsia="Times New Roman" w:hAnsi="Arial" w:cs="Arial"/>
          <w:color w:val="202124"/>
          <w:sz w:val="24"/>
          <w:szCs w:val="24"/>
          <w:lang w:eastAsia="sl-SI"/>
        </w:rPr>
        <w:t>Delodajalec:</w:t>
      </w: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Datum: </w:t>
      </w: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Delavec:        </w:t>
      </w: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Delovno mesto:                         </w:t>
      </w: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Default="00496207" w:rsidP="00496207">
      <w:pPr>
        <w:spacing w:after="0" w:line="240" w:lineRule="auto"/>
        <w:ind w:right="540"/>
        <w:rPr>
          <w:rFonts w:ascii="Arial" w:eastAsia="Times New Roman" w:hAnsi="Arial" w:cs="Arial"/>
          <w:color w:val="202124"/>
          <w:sz w:val="24"/>
          <w:szCs w:val="24"/>
          <w:lang w:eastAsia="sl-SI"/>
        </w:rPr>
      </w:pP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left="1656"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Zadeva:</w:t>
      </w:r>
      <w:bookmarkStart w:id="0" w:name="_GoBack"/>
      <w:bookmarkEnd w:id="0"/>
      <w:r w:rsidRPr="00496207">
        <w:rPr>
          <w:rFonts w:ascii="Arial" w:eastAsia="Times New Roman" w:hAnsi="Arial" w:cs="Arial"/>
          <w:color w:val="202124"/>
          <w:sz w:val="24"/>
          <w:szCs w:val="24"/>
          <w:lang w:eastAsia="sl-SI"/>
        </w:rPr>
        <w:t xml:space="preserve"> </w:t>
      </w:r>
      <w:r w:rsidRPr="00496207">
        <w:rPr>
          <w:rFonts w:ascii="Arial" w:eastAsia="Times New Roman" w:hAnsi="Arial" w:cs="Arial"/>
          <w:b/>
          <w:bCs/>
          <w:color w:val="202124"/>
          <w:sz w:val="24"/>
          <w:szCs w:val="24"/>
          <w:lang w:eastAsia="sl-SI"/>
        </w:rPr>
        <w:t>PISNA NAPOTITEV NA ČAKANJE NA DELO DOMA ZARADI POSLEDIC EPIDEMIJE NALEZLJIVE BOLEZNI SARS-CoV-2 (COVID-19)</w:t>
      </w:r>
    </w:p>
    <w:p w:rsidR="00496207" w:rsidRPr="00496207" w:rsidRDefault="00496207" w:rsidP="00496207">
      <w:pPr>
        <w:spacing w:after="0" w:line="240" w:lineRule="auto"/>
        <w:ind w:right="540"/>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V skladu z veljavno zakonodajo delodajalec delavcu izdaja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jc w:val="center"/>
        <w:rPr>
          <w:rFonts w:ascii="Arial" w:eastAsia="Times New Roman" w:hAnsi="Arial" w:cs="Arial"/>
          <w:color w:val="202124"/>
          <w:sz w:val="24"/>
          <w:szCs w:val="24"/>
          <w:lang w:eastAsia="sl-SI"/>
        </w:rPr>
      </w:pPr>
      <w:r w:rsidRPr="00496207">
        <w:rPr>
          <w:rFonts w:ascii="Arial" w:eastAsia="Times New Roman" w:hAnsi="Arial" w:cs="Arial"/>
          <w:b/>
          <w:bCs/>
          <w:color w:val="202124"/>
          <w:sz w:val="24"/>
          <w:szCs w:val="24"/>
          <w:lang w:eastAsia="sl-SI"/>
        </w:rPr>
        <w:t>pisno napotitev na čakanje na delo doma zaradi posledic epidemije nalezljive bolezni SARS-CoV-2 (COVID-19),</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zaradi dejstva začasne nezmožnosti zagotavljanja dela in z namenom ohranitve delavčeve zaposlitve, delodajalec začasno ne</w:t>
      </w:r>
      <w:r w:rsidR="00282C10">
        <w:rPr>
          <w:rFonts w:ascii="Arial" w:eastAsia="Times New Roman" w:hAnsi="Arial" w:cs="Arial"/>
          <w:color w:val="202124"/>
          <w:sz w:val="24"/>
          <w:szCs w:val="24"/>
          <w:lang w:eastAsia="sl-SI"/>
        </w:rPr>
        <w:t xml:space="preserve"> more zagotavljati dela, vse od _____________</w:t>
      </w:r>
      <w:r w:rsidRPr="00496207">
        <w:rPr>
          <w:rFonts w:ascii="Arial" w:eastAsia="Times New Roman" w:hAnsi="Arial" w:cs="Arial"/>
          <w:color w:val="202124"/>
          <w:sz w:val="24"/>
          <w:szCs w:val="24"/>
          <w:lang w:eastAsia="sl-SI"/>
        </w:rPr>
        <w:t xml:space="preserve"> do poziva in/ali zahteve delodajalca, največ za tri mesece.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Zlasti zaradi dejstva ukrepov države pri preprečitvi širjenja virusa SARS – CoV-2 (COVID-19) ter sprejetja Odloka o začasni prepovedi ponujanja in prodajanja blaga in storitev potrošnikom v Republiki Sloveniji in sprejema ostalih odločitev pristojnih državnih organov, je moral delodajalec omejiti svoje poslovanje oziroma prenehati s svojim poslovanjem, s posameznimi izjemami v skladu z vsakokratnimi predpisi. Ne glede na dejstvo obstoja višje sile, nastajajo poslovni razlogi, zaradi katerih delodajalec ne more zagotavljati dela delavcem. Poslovni razlogi so zlasti upad prihodkov, negativen vpliv na denarni tok, upad polnega obsega poslovanja, upad poslovne aktivnosti delodajalca, itd..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5857AC">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V času začasnega čakanja na delo delavec ne hodi na delo in se delavec nahaja doma.</w:t>
      </w:r>
      <w:r w:rsidR="005857AC">
        <w:rPr>
          <w:rFonts w:ascii="Arial" w:eastAsia="Times New Roman" w:hAnsi="Arial" w:cs="Arial"/>
          <w:color w:val="202124"/>
          <w:sz w:val="24"/>
          <w:szCs w:val="24"/>
          <w:lang w:eastAsia="sl-SI"/>
        </w:rPr>
        <w:br/>
      </w:r>
      <w:r w:rsidR="005857AC">
        <w:rPr>
          <w:rFonts w:ascii="Arial" w:eastAsia="Times New Roman" w:hAnsi="Arial" w:cs="Arial"/>
          <w:color w:val="202124"/>
          <w:sz w:val="24"/>
          <w:szCs w:val="24"/>
          <w:lang w:eastAsia="sl-SI"/>
        </w:rPr>
        <w:br/>
      </w:r>
      <w:r w:rsidRPr="00496207">
        <w:rPr>
          <w:rFonts w:ascii="Arial" w:eastAsia="Times New Roman" w:hAnsi="Arial" w:cs="Arial"/>
          <w:color w:val="202124"/>
          <w:sz w:val="24"/>
          <w:szCs w:val="24"/>
          <w:lang w:eastAsia="sl-SI"/>
        </w:rPr>
        <w:t>Delavec se je dolžan zglasiti na delo na podlagi kakršnegakoli poziva in/ali zahteve delodajalca (telefonski, elektronski oz. pisni poziv, itd.) v času čakanja na delo. V kolikor se delavec na delo ne bo zglasil v času iz predhodnega stavka, lahko kršitev te obveznosti predstavlja razlog za odpoved pogodbe o zaposlitvi.</w:t>
      </w:r>
    </w:p>
    <w:p w:rsidR="00496207" w:rsidRPr="00496207" w:rsidRDefault="00496207" w:rsidP="00496207">
      <w:pPr>
        <w:spacing w:before="100" w:beforeAutospacing="1" w:after="100" w:afterAutospacing="1"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before="100" w:beforeAutospacing="1" w:after="100" w:afterAutospacing="1"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V kolikor želi delavec v času čakanja na delo, koristiti letni dopust oz. presežek ur, mora za le-to zaprositi na pri delodajalcu običajen način. </w:t>
      </w:r>
    </w:p>
    <w:p w:rsidR="00496207" w:rsidRPr="00496207" w:rsidRDefault="00496207" w:rsidP="00496207">
      <w:pPr>
        <w:spacing w:before="100" w:beforeAutospacing="1" w:after="100" w:afterAutospacing="1"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lastRenderedPageBreak/>
        <w:t>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Prav tako je delavec dolžan javljati tudi morebitne odsotnosti zaradi bolniškega staleža.</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V času začasnega čakanja na delo delavcu pripada nadomestilo plače v višini kot jo določa vsakokrat veljavna (interventna) zakonodaja, upoštevaje morebitni minimum in maksimum nadomestila plače.</w:t>
      </w:r>
      <w:r w:rsidR="005857AC">
        <w:rPr>
          <w:rFonts w:ascii="Arial" w:eastAsia="Times New Roman" w:hAnsi="Arial" w:cs="Arial"/>
          <w:color w:val="202124"/>
          <w:sz w:val="24"/>
          <w:szCs w:val="24"/>
          <w:lang w:eastAsia="sl-SI"/>
        </w:rPr>
        <w:t xml:space="preserve"> </w:t>
      </w:r>
    </w:p>
    <w:p w:rsidR="00496207" w:rsidRPr="00496207" w:rsidRDefault="00496207" w:rsidP="00496207">
      <w:pPr>
        <w:spacing w:after="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w:t>
      </w:r>
    </w:p>
    <w:p w:rsidR="00496207" w:rsidRDefault="00496207" w:rsidP="00496207">
      <w:pPr>
        <w:spacing w:after="150" w:line="240" w:lineRule="auto"/>
        <w:ind w:right="540"/>
        <w:jc w:val="both"/>
        <w:rPr>
          <w:rFonts w:ascii="Arial" w:eastAsia="Times New Roman" w:hAnsi="Arial" w:cs="Arial"/>
          <w:color w:val="202124"/>
          <w:sz w:val="24"/>
          <w:szCs w:val="24"/>
          <w:lang w:eastAsia="sl-SI"/>
        </w:rPr>
      </w:pPr>
      <w:r w:rsidRPr="00496207">
        <w:rPr>
          <w:rFonts w:ascii="Arial" w:eastAsia="Times New Roman" w:hAnsi="Arial" w:cs="Arial"/>
          <w:color w:val="202124"/>
          <w:sz w:val="24"/>
          <w:szCs w:val="24"/>
          <w:lang w:eastAsia="sl-SI"/>
        </w:rPr>
        <w:t xml:space="preserve">S to pisno napotitvijo prenehajo veljati vse dosedanje napotitve in/ali odredbe, ki jih je delavec prejel oz. so bile s strani delodajalca podane v mesecu marcu 2020, od vključno </w:t>
      </w:r>
      <w:r w:rsidR="00282C10">
        <w:rPr>
          <w:rFonts w:ascii="Arial" w:eastAsia="Times New Roman" w:hAnsi="Arial" w:cs="Arial"/>
          <w:color w:val="202124"/>
          <w:sz w:val="24"/>
          <w:szCs w:val="24"/>
          <w:lang w:eastAsia="sl-SI"/>
        </w:rPr>
        <w:t>_______________</w:t>
      </w:r>
      <w:r w:rsidRPr="00496207">
        <w:rPr>
          <w:rFonts w:ascii="Arial" w:eastAsia="Times New Roman" w:hAnsi="Arial" w:cs="Arial"/>
          <w:color w:val="202124"/>
          <w:sz w:val="24"/>
          <w:szCs w:val="24"/>
          <w:lang w:eastAsia="sl-SI"/>
        </w:rPr>
        <w:t xml:space="preserve"> dalje pa velja ta pisna napotitev.</w:t>
      </w:r>
    </w:p>
    <w:p w:rsidR="00A5115D" w:rsidRDefault="00A5115D" w:rsidP="00496207">
      <w:pPr>
        <w:spacing w:after="150" w:line="240" w:lineRule="auto"/>
        <w:ind w:right="540"/>
        <w:jc w:val="both"/>
        <w:rPr>
          <w:rFonts w:ascii="Arial" w:eastAsia="Times New Roman" w:hAnsi="Arial" w:cs="Arial"/>
          <w:color w:val="202124"/>
          <w:sz w:val="24"/>
          <w:szCs w:val="24"/>
          <w:lang w:eastAsia="sl-SI"/>
        </w:rPr>
      </w:pPr>
    </w:p>
    <w:p w:rsidR="00A5115D" w:rsidRPr="00496207" w:rsidRDefault="00A5115D" w:rsidP="00496207">
      <w:pPr>
        <w:spacing w:after="150" w:line="240" w:lineRule="auto"/>
        <w:ind w:right="540"/>
        <w:jc w:val="both"/>
        <w:rPr>
          <w:rFonts w:ascii="Arial" w:eastAsia="Times New Roman" w:hAnsi="Arial" w:cs="Arial"/>
          <w:color w:val="202124"/>
          <w:sz w:val="24"/>
          <w:szCs w:val="24"/>
          <w:lang w:eastAsia="sl-SI"/>
        </w:rPr>
      </w:pPr>
    </w:p>
    <w:p w:rsidR="005857AC" w:rsidRDefault="005857AC" w:rsidP="005857AC">
      <w:pPr>
        <w:spacing w:after="0" w:line="240" w:lineRule="auto"/>
        <w:jc w:val="both"/>
        <w:rPr>
          <w:rFonts w:ascii="Arial" w:hAnsi="Arial" w:cs="Arial"/>
        </w:rPr>
      </w:pPr>
      <w:r>
        <w:rPr>
          <w:rFonts w:ascii="Arial" w:hAnsi="Arial" w:cs="Arial"/>
        </w:rPr>
        <w:t>Kraj in datum: ______________________</w:t>
      </w:r>
      <w:r>
        <w:rPr>
          <w:rFonts w:ascii="Arial" w:hAnsi="Arial" w:cs="Arial"/>
        </w:rPr>
        <w:tab/>
      </w:r>
      <w:r>
        <w:rPr>
          <w:rFonts w:ascii="Arial" w:hAnsi="Arial" w:cs="Arial"/>
        </w:rPr>
        <w:tab/>
      </w:r>
      <w:r>
        <w:rPr>
          <w:rFonts w:ascii="Arial" w:hAnsi="Arial" w:cs="Arial"/>
        </w:rPr>
        <w:tab/>
      </w:r>
      <w:r>
        <w:rPr>
          <w:rFonts w:ascii="Arial" w:hAnsi="Arial" w:cs="Arial"/>
        </w:rPr>
        <w:tab/>
        <w:t>Direktor:______________</w:t>
      </w:r>
    </w:p>
    <w:p w:rsidR="005857AC" w:rsidRDefault="005857AC" w:rsidP="005857AC">
      <w:pPr>
        <w:spacing w:after="0" w:line="240" w:lineRule="auto"/>
        <w:jc w:val="both"/>
        <w:rPr>
          <w:rFonts w:ascii="Arial" w:hAnsi="Arial" w:cs="Arial"/>
        </w:rPr>
      </w:pPr>
    </w:p>
    <w:p w:rsidR="005857AC" w:rsidRDefault="005857AC" w:rsidP="005857AC">
      <w:pPr>
        <w:spacing w:after="0" w:line="240" w:lineRule="auto"/>
        <w:jc w:val="both"/>
        <w:rPr>
          <w:rFonts w:ascii="Arial" w:hAnsi="Arial" w:cs="Arial"/>
        </w:rPr>
      </w:pPr>
    </w:p>
    <w:p w:rsidR="005857AC" w:rsidRDefault="005857AC" w:rsidP="005857AC">
      <w:pPr>
        <w:spacing w:after="0" w:line="240" w:lineRule="auto"/>
        <w:jc w:val="both"/>
        <w:rPr>
          <w:rFonts w:ascii="Arial" w:hAnsi="Arial" w:cs="Arial"/>
        </w:rPr>
      </w:pPr>
      <w:r>
        <w:rPr>
          <w:rFonts w:ascii="Arial" w:hAnsi="Arial" w:cs="Arial"/>
        </w:rPr>
        <w:t>Odredbo prejel/a dne: ___________________</w:t>
      </w:r>
    </w:p>
    <w:p w:rsidR="005857AC" w:rsidRDefault="005857AC" w:rsidP="005857AC">
      <w:pPr>
        <w:spacing w:after="0" w:line="240" w:lineRule="auto"/>
        <w:jc w:val="both"/>
        <w:rPr>
          <w:rFonts w:ascii="Arial" w:hAnsi="Arial" w:cs="Arial"/>
        </w:rPr>
      </w:pPr>
    </w:p>
    <w:p w:rsidR="005857AC" w:rsidRDefault="005857AC" w:rsidP="005857AC">
      <w:pPr>
        <w:spacing w:after="0" w:line="240" w:lineRule="auto"/>
        <w:jc w:val="both"/>
        <w:rPr>
          <w:rFonts w:ascii="Arial" w:hAnsi="Arial" w:cs="Arial"/>
        </w:rPr>
      </w:pPr>
      <w:r>
        <w:rPr>
          <w:rFonts w:ascii="Arial" w:hAnsi="Arial" w:cs="Arial"/>
        </w:rPr>
        <w:t>Podpis delavca/</w:t>
      </w:r>
      <w:proofErr w:type="spellStart"/>
      <w:r>
        <w:rPr>
          <w:rFonts w:ascii="Arial" w:hAnsi="Arial" w:cs="Arial"/>
        </w:rPr>
        <w:t>ke</w:t>
      </w:r>
      <w:proofErr w:type="spellEnd"/>
      <w:r>
        <w:rPr>
          <w:rFonts w:ascii="Arial" w:hAnsi="Arial" w:cs="Arial"/>
        </w:rPr>
        <w:t>: __________________________</w:t>
      </w:r>
    </w:p>
    <w:p w:rsidR="005857AC" w:rsidRDefault="005857AC" w:rsidP="00496207"/>
    <w:sectPr w:rsidR="00585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07"/>
    <w:rsid w:val="00282C10"/>
    <w:rsid w:val="00496207"/>
    <w:rsid w:val="005857AC"/>
    <w:rsid w:val="00A5115D"/>
    <w:rsid w:val="00DD02E6"/>
    <w:rsid w:val="00DF73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AA03"/>
  <w15:chartTrackingRefBased/>
  <w15:docId w15:val="{F84D6884-3B36-47DB-8A0E-E7A2EEDB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5707">
      <w:bodyDiv w:val="1"/>
      <w:marLeft w:val="0"/>
      <w:marRight w:val="0"/>
      <w:marTop w:val="0"/>
      <w:marBottom w:val="0"/>
      <w:divBdr>
        <w:top w:val="none" w:sz="0" w:space="0" w:color="auto"/>
        <w:left w:val="none" w:sz="0" w:space="0" w:color="auto"/>
        <w:bottom w:val="none" w:sz="0" w:space="0" w:color="auto"/>
        <w:right w:val="none" w:sz="0" w:space="0" w:color="auto"/>
      </w:divBdr>
      <w:divsChild>
        <w:div w:id="1009406022">
          <w:marLeft w:val="0"/>
          <w:marRight w:val="0"/>
          <w:marTop w:val="0"/>
          <w:marBottom w:val="0"/>
          <w:divBdr>
            <w:top w:val="none" w:sz="0" w:space="0" w:color="auto"/>
            <w:left w:val="none" w:sz="0" w:space="0" w:color="auto"/>
            <w:bottom w:val="none" w:sz="0" w:space="0" w:color="auto"/>
            <w:right w:val="none" w:sz="0" w:space="0" w:color="auto"/>
          </w:divBdr>
          <w:divsChild>
            <w:div w:id="1448768135">
              <w:marLeft w:val="0"/>
              <w:marRight w:val="0"/>
              <w:marTop w:val="0"/>
              <w:marBottom w:val="0"/>
              <w:divBdr>
                <w:top w:val="none" w:sz="0" w:space="0" w:color="auto"/>
                <w:left w:val="none" w:sz="0" w:space="0" w:color="auto"/>
                <w:bottom w:val="none" w:sz="0" w:space="0" w:color="auto"/>
                <w:right w:val="none" w:sz="0" w:space="0" w:color="auto"/>
              </w:divBdr>
              <w:divsChild>
                <w:div w:id="1603955131">
                  <w:marLeft w:val="0"/>
                  <w:marRight w:val="0"/>
                  <w:marTop w:val="0"/>
                  <w:marBottom w:val="0"/>
                  <w:divBdr>
                    <w:top w:val="none" w:sz="0" w:space="0" w:color="auto"/>
                    <w:left w:val="none" w:sz="0" w:space="0" w:color="auto"/>
                    <w:bottom w:val="none" w:sz="0" w:space="0" w:color="auto"/>
                    <w:right w:val="none" w:sz="0" w:space="0" w:color="auto"/>
                  </w:divBdr>
                  <w:divsChild>
                    <w:div w:id="1105153225">
                      <w:marLeft w:val="0"/>
                      <w:marRight w:val="0"/>
                      <w:marTop w:val="0"/>
                      <w:marBottom w:val="0"/>
                      <w:divBdr>
                        <w:top w:val="none" w:sz="0" w:space="0" w:color="auto"/>
                        <w:left w:val="none" w:sz="0" w:space="0" w:color="auto"/>
                        <w:bottom w:val="none" w:sz="0" w:space="0" w:color="auto"/>
                        <w:right w:val="none" w:sz="0" w:space="0" w:color="auto"/>
                      </w:divBdr>
                      <w:divsChild>
                        <w:div w:id="844709624">
                          <w:marLeft w:val="0"/>
                          <w:marRight w:val="0"/>
                          <w:marTop w:val="0"/>
                          <w:marBottom w:val="0"/>
                          <w:divBdr>
                            <w:top w:val="none" w:sz="0" w:space="0" w:color="auto"/>
                            <w:left w:val="none" w:sz="0" w:space="0" w:color="auto"/>
                            <w:bottom w:val="none" w:sz="0" w:space="0" w:color="auto"/>
                            <w:right w:val="none" w:sz="0" w:space="0" w:color="auto"/>
                          </w:divBdr>
                          <w:divsChild>
                            <w:div w:id="502863167">
                              <w:marLeft w:val="0"/>
                              <w:marRight w:val="0"/>
                              <w:marTop w:val="0"/>
                              <w:marBottom w:val="0"/>
                              <w:divBdr>
                                <w:top w:val="none" w:sz="0" w:space="0" w:color="auto"/>
                                <w:left w:val="none" w:sz="0" w:space="0" w:color="auto"/>
                                <w:bottom w:val="none" w:sz="0" w:space="0" w:color="auto"/>
                                <w:right w:val="none" w:sz="0" w:space="0" w:color="auto"/>
                              </w:divBdr>
                              <w:divsChild>
                                <w:div w:id="1204829049">
                                  <w:marLeft w:val="0"/>
                                  <w:marRight w:val="0"/>
                                  <w:marTop w:val="0"/>
                                  <w:marBottom w:val="0"/>
                                  <w:divBdr>
                                    <w:top w:val="none" w:sz="0" w:space="0" w:color="auto"/>
                                    <w:left w:val="none" w:sz="0" w:space="0" w:color="auto"/>
                                    <w:bottom w:val="none" w:sz="0" w:space="0" w:color="auto"/>
                                    <w:right w:val="none" w:sz="0" w:space="0" w:color="auto"/>
                                  </w:divBdr>
                                  <w:divsChild>
                                    <w:div w:id="1881942271">
                                      <w:marLeft w:val="0"/>
                                      <w:marRight w:val="0"/>
                                      <w:marTop w:val="0"/>
                                      <w:marBottom w:val="0"/>
                                      <w:divBdr>
                                        <w:top w:val="none" w:sz="0" w:space="0" w:color="auto"/>
                                        <w:left w:val="none" w:sz="0" w:space="0" w:color="auto"/>
                                        <w:bottom w:val="none" w:sz="0" w:space="0" w:color="auto"/>
                                        <w:right w:val="none" w:sz="0" w:space="0" w:color="auto"/>
                                      </w:divBdr>
                                      <w:divsChild>
                                        <w:div w:id="429548887">
                                          <w:marLeft w:val="0"/>
                                          <w:marRight w:val="0"/>
                                          <w:marTop w:val="0"/>
                                          <w:marBottom w:val="0"/>
                                          <w:divBdr>
                                            <w:top w:val="none" w:sz="0" w:space="0" w:color="auto"/>
                                            <w:left w:val="none" w:sz="0" w:space="0" w:color="auto"/>
                                            <w:bottom w:val="none" w:sz="0" w:space="0" w:color="auto"/>
                                            <w:right w:val="none" w:sz="0" w:space="0" w:color="auto"/>
                                          </w:divBdr>
                                          <w:divsChild>
                                            <w:div w:id="686374370">
                                              <w:marLeft w:val="0"/>
                                              <w:marRight w:val="0"/>
                                              <w:marTop w:val="0"/>
                                              <w:marBottom w:val="0"/>
                                              <w:divBdr>
                                                <w:top w:val="none" w:sz="0" w:space="0" w:color="auto"/>
                                                <w:left w:val="none" w:sz="0" w:space="0" w:color="auto"/>
                                                <w:bottom w:val="none" w:sz="0" w:space="0" w:color="auto"/>
                                                <w:right w:val="none" w:sz="0" w:space="0" w:color="auto"/>
                                              </w:divBdr>
                                              <w:divsChild>
                                                <w:div w:id="68814286">
                                                  <w:marLeft w:val="15"/>
                                                  <w:marRight w:val="15"/>
                                                  <w:marTop w:val="15"/>
                                                  <w:marBottom w:val="15"/>
                                                  <w:divBdr>
                                                    <w:top w:val="single" w:sz="6" w:space="2" w:color="4D90FE"/>
                                                    <w:left w:val="single" w:sz="6" w:space="2" w:color="4D90FE"/>
                                                    <w:bottom w:val="single" w:sz="6" w:space="2" w:color="4D90FE"/>
                                                    <w:right w:val="single" w:sz="6" w:space="0" w:color="4D90FE"/>
                                                  </w:divBdr>
                                                  <w:divsChild>
                                                    <w:div w:id="1399551351">
                                                      <w:marLeft w:val="0"/>
                                                      <w:marRight w:val="0"/>
                                                      <w:marTop w:val="0"/>
                                                      <w:marBottom w:val="0"/>
                                                      <w:divBdr>
                                                        <w:top w:val="none" w:sz="0" w:space="0" w:color="auto"/>
                                                        <w:left w:val="none" w:sz="0" w:space="0" w:color="auto"/>
                                                        <w:bottom w:val="none" w:sz="0" w:space="0" w:color="auto"/>
                                                        <w:right w:val="none" w:sz="0" w:space="0" w:color="auto"/>
                                                      </w:divBdr>
                                                      <w:divsChild>
                                                        <w:div w:id="220361738">
                                                          <w:marLeft w:val="0"/>
                                                          <w:marRight w:val="0"/>
                                                          <w:marTop w:val="0"/>
                                                          <w:marBottom w:val="0"/>
                                                          <w:divBdr>
                                                            <w:top w:val="none" w:sz="0" w:space="0" w:color="auto"/>
                                                            <w:left w:val="none" w:sz="0" w:space="0" w:color="auto"/>
                                                            <w:bottom w:val="none" w:sz="0" w:space="0" w:color="auto"/>
                                                            <w:right w:val="none" w:sz="0" w:space="0" w:color="auto"/>
                                                          </w:divBdr>
                                                          <w:divsChild>
                                                            <w:div w:id="325590632">
                                                              <w:marLeft w:val="0"/>
                                                              <w:marRight w:val="0"/>
                                                              <w:marTop w:val="0"/>
                                                              <w:marBottom w:val="0"/>
                                                              <w:divBdr>
                                                                <w:top w:val="none" w:sz="0" w:space="0" w:color="auto"/>
                                                                <w:left w:val="none" w:sz="0" w:space="0" w:color="auto"/>
                                                                <w:bottom w:val="none" w:sz="0" w:space="0" w:color="auto"/>
                                                                <w:right w:val="none" w:sz="0" w:space="0" w:color="auto"/>
                                                              </w:divBdr>
                                                              <w:divsChild>
                                                                <w:div w:id="1455367975">
                                                                  <w:marLeft w:val="0"/>
                                                                  <w:marRight w:val="0"/>
                                                                  <w:marTop w:val="0"/>
                                                                  <w:marBottom w:val="0"/>
                                                                  <w:divBdr>
                                                                    <w:top w:val="none" w:sz="0" w:space="0" w:color="auto"/>
                                                                    <w:left w:val="none" w:sz="0" w:space="0" w:color="auto"/>
                                                                    <w:bottom w:val="none" w:sz="0" w:space="0" w:color="auto"/>
                                                                    <w:right w:val="none" w:sz="0" w:space="0" w:color="auto"/>
                                                                  </w:divBdr>
                                                                  <w:divsChild>
                                                                    <w:div w:id="657613469">
                                                                      <w:marLeft w:val="0"/>
                                                                      <w:marRight w:val="0"/>
                                                                      <w:marTop w:val="0"/>
                                                                      <w:marBottom w:val="0"/>
                                                                      <w:divBdr>
                                                                        <w:top w:val="none" w:sz="0" w:space="0" w:color="auto"/>
                                                                        <w:left w:val="none" w:sz="0" w:space="0" w:color="auto"/>
                                                                        <w:bottom w:val="none" w:sz="0" w:space="0" w:color="auto"/>
                                                                        <w:right w:val="none" w:sz="0" w:space="0" w:color="auto"/>
                                                                      </w:divBdr>
                                                                      <w:divsChild>
                                                                        <w:div w:id="406075757">
                                                                          <w:marLeft w:val="0"/>
                                                                          <w:marRight w:val="0"/>
                                                                          <w:marTop w:val="0"/>
                                                                          <w:marBottom w:val="0"/>
                                                                          <w:divBdr>
                                                                            <w:top w:val="none" w:sz="0" w:space="0" w:color="auto"/>
                                                                            <w:left w:val="none" w:sz="0" w:space="0" w:color="auto"/>
                                                                            <w:bottom w:val="none" w:sz="0" w:space="0" w:color="auto"/>
                                                                            <w:right w:val="none" w:sz="0" w:space="0" w:color="auto"/>
                                                                          </w:divBdr>
                                                                          <w:divsChild>
                                                                            <w:div w:id="858810359">
                                                                              <w:marLeft w:val="0"/>
                                                                              <w:marRight w:val="0"/>
                                                                              <w:marTop w:val="0"/>
                                                                              <w:marBottom w:val="0"/>
                                                                              <w:divBdr>
                                                                                <w:top w:val="none" w:sz="0" w:space="0" w:color="auto"/>
                                                                                <w:left w:val="none" w:sz="0" w:space="0" w:color="auto"/>
                                                                                <w:bottom w:val="none" w:sz="0" w:space="0" w:color="auto"/>
                                                                                <w:right w:val="none" w:sz="0" w:space="0" w:color="auto"/>
                                                                              </w:divBdr>
                                                                              <w:divsChild>
                                                                                <w:div w:id="660013227">
                                                                                  <w:marLeft w:val="0"/>
                                                                                  <w:marRight w:val="0"/>
                                                                                  <w:marTop w:val="0"/>
                                                                                  <w:marBottom w:val="0"/>
                                                                                  <w:divBdr>
                                                                                    <w:top w:val="none" w:sz="0" w:space="0" w:color="auto"/>
                                                                                    <w:left w:val="none" w:sz="0" w:space="0" w:color="auto"/>
                                                                                    <w:bottom w:val="none" w:sz="0" w:space="0" w:color="auto"/>
                                                                                    <w:right w:val="none" w:sz="0" w:space="0" w:color="auto"/>
                                                                                  </w:divBdr>
                                                                                  <w:divsChild>
                                                                                    <w:div w:id="811018671">
                                                                                      <w:marLeft w:val="0"/>
                                                                                      <w:marRight w:val="0"/>
                                                                                      <w:marTop w:val="0"/>
                                                                                      <w:marBottom w:val="0"/>
                                                                                      <w:divBdr>
                                                                                        <w:top w:val="none" w:sz="0" w:space="0" w:color="auto"/>
                                                                                        <w:left w:val="none" w:sz="0" w:space="0" w:color="auto"/>
                                                                                        <w:bottom w:val="none" w:sz="0" w:space="0" w:color="auto"/>
                                                                                        <w:right w:val="none" w:sz="0" w:space="0" w:color="auto"/>
                                                                                      </w:divBdr>
                                                                                      <w:divsChild>
                                                                                        <w:div w:id="1075586465">
                                                                                          <w:marLeft w:val="0"/>
                                                                                          <w:marRight w:val="60"/>
                                                                                          <w:marTop w:val="0"/>
                                                                                          <w:marBottom w:val="0"/>
                                                                                          <w:divBdr>
                                                                                            <w:top w:val="none" w:sz="0" w:space="0" w:color="auto"/>
                                                                                            <w:left w:val="none" w:sz="0" w:space="0" w:color="auto"/>
                                                                                            <w:bottom w:val="none" w:sz="0" w:space="0" w:color="auto"/>
                                                                                            <w:right w:val="none" w:sz="0" w:space="0" w:color="auto"/>
                                                                                          </w:divBdr>
                                                                                          <w:divsChild>
                                                                                            <w:div w:id="1965118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14594628">
                                                                                                  <w:marLeft w:val="0"/>
                                                                                                  <w:marRight w:val="0"/>
                                                                                                  <w:marTop w:val="0"/>
                                                                                                  <w:marBottom w:val="0"/>
                                                                                                  <w:divBdr>
                                                                                                    <w:top w:val="none" w:sz="0" w:space="0" w:color="auto"/>
                                                                                                    <w:left w:val="none" w:sz="0" w:space="0" w:color="auto"/>
                                                                                                    <w:bottom w:val="none" w:sz="0" w:space="0" w:color="auto"/>
                                                                                                    <w:right w:val="none" w:sz="0" w:space="0" w:color="auto"/>
                                                                                                  </w:divBdr>
                                                                                                  <w:divsChild>
                                                                                                    <w:div w:id="2144233199">
                                                                                                      <w:marLeft w:val="0"/>
                                                                                                      <w:marRight w:val="0"/>
                                                                                                      <w:marTop w:val="0"/>
                                                                                                      <w:marBottom w:val="0"/>
                                                                                                      <w:divBdr>
                                                                                                        <w:top w:val="none" w:sz="0" w:space="0" w:color="auto"/>
                                                                                                        <w:left w:val="none" w:sz="0" w:space="0" w:color="auto"/>
                                                                                                        <w:bottom w:val="none" w:sz="0" w:space="0" w:color="auto"/>
                                                                                                        <w:right w:val="none" w:sz="0" w:space="0" w:color="auto"/>
                                                                                                      </w:divBdr>
                                                                                                      <w:divsChild>
                                                                                                        <w:div w:id="935672102">
                                                                                                          <w:marLeft w:val="0"/>
                                                                                                          <w:marRight w:val="0"/>
                                                                                                          <w:marTop w:val="0"/>
                                                                                                          <w:marBottom w:val="0"/>
                                                                                                          <w:divBdr>
                                                                                                            <w:top w:val="none" w:sz="0" w:space="0" w:color="auto"/>
                                                                                                            <w:left w:val="none" w:sz="0" w:space="0" w:color="auto"/>
                                                                                                            <w:bottom w:val="none" w:sz="0" w:space="0" w:color="auto"/>
                                                                                                            <w:right w:val="none" w:sz="0" w:space="0" w:color="auto"/>
                                                                                                          </w:divBdr>
                                                                                                          <w:divsChild>
                                                                                                            <w:div w:id="1391730872">
                                                                                                              <w:marLeft w:val="0"/>
                                                                                                              <w:marRight w:val="0"/>
                                                                                                              <w:marTop w:val="0"/>
                                                                                                              <w:marBottom w:val="0"/>
                                                                                                              <w:divBdr>
                                                                                                                <w:top w:val="none" w:sz="0" w:space="0" w:color="auto"/>
                                                                                                                <w:left w:val="none" w:sz="0" w:space="0" w:color="auto"/>
                                                                                                                <w:bottom w:val="none" w:sz="0" w:space="0" w:color="auto"/>
                                                                                                                <w:right w:val="none" w:sz="0" w:space="0" w:color="auto"/>
                                                                                                              </w:divBdr>
                                                                                                              <w:divsChild>
                                                                                                                <w:div w:id="765424550">
                                                                                                                  <w:marLeft w:val="0"/>
                                                                                                                  <w:marRight w:val="0"/>
                                                                                                                  <w:marTop w:val="0"/>
                                                                                                                  <w:marBottom w:val="0"/>
                                                                                                                  <w:divBdr>
                                                                                                                    <w:top w:val="none" w:sz="0" w:space="4" w:color="auto"/>
                                                                                                                    <w:left w:val="none" w:sz="0" w:space="0" w:color="auto"/>
                                                                                                                    <w:bottom w:val="none" w:sz="0" w:space="4" w:color="auto"/>
                                                                                                                    <w:right w:val="none" w:sz="0" w:space="0" w:color="auto"/>
                                                                                                                  </w:divBdr>
                                                                                                                  <w:divsChild>
                                                                                                                    <w:div w:id="1657488343">
                                                                                                                      <w:marLeft w:val="0"/>
                                                                                                                      <w:marRight w:val="0"/>
                                                                                                                      <w:marTop w:val="0"/>
                                                                                                                      <w:marBottom w:val="0"/>
                                                                                                                      <w:divBdr>
                                                                                                                        <w:top w:val="none" w:sz="0" w:space="0" w:color="auto"/>
                                                                                                                        <w:left w:val="none" w:sz="0" w:space="0" w:color="auto"/>
                                                                                                                        <w:bottom w:val="none" w:sz="0" w:space="0" w:color="auto"/>
                                                                                                                        <w:right w:val="none" w:sz="0" w:space="0" w:color="auto"/>
                                                                                                                      </w:divBdr>
                                                                                                                      <w:divsChild>
                                                                                                                        <w:div w:id="877396451">
                                                                                                                          <w:marLeft w:val="225"/>
                                                                                                                          <w:marRight w:val="225"/>
                                                                                                                          <w:marTop w:val="75"/>
                                                                                                                          <w:marBottom w:val="75"/>
                                                                                                                          <w:divBdr>
                                                                                                                            <w:top w:val="none" w:sz="0" w:space="0" w:color="auto"/>
                                                                                                                            <w:left w:val="none" w:sz="0" w:space="0" w:color="auto"/>
                                                                                                                            <w:bottom w:val="none" w:sz="0" w:space="0" w:color="auto"/>
                                                                                                                            <w:right w:val="none" w:sz="0" w:space="0" w:color="auto"/>
                                                                                                                          </w:divBdr>
                                                                                                                          <w:divsChild>
                                                                                                                            <w:div w:id="600726322">
                                                                                                                              <w:marLeft w:val="0"/>
                                                                                                                              <w:marRight w:val="0"/>
                                                                                                                              <w:marTop w:val="0"/>
                                                                                                                              <w:marBottom w:val="0"/>
                                                                                                                              <w:divBdr>
                                                                                                                                <w:top w:val="single" w:sz="6" w:space="0" w:color="auto"/>
                                                                                                                                <w:left w:val="single" w:sz="6" w:space="0" w:color="auto"/>
                                                                                                                                <w:bottom w:val="single" w:sz="6" w:space="0" w:color="auto"/>
                                                                                                                                <w:right w:val="single" w:sz="6" w:space="0" w:color="auto"/>
                                                                                                                              </w:divBdr>
                                                                                                                              <w:divsChild>
                                                                                                                                <w:div w:id="1615819381">
                                                                                                                                  <w:marLeft w:val="0"/>
                                                                                                                                  <w:marRight w:val="0"/>
                                                                                                                                  <w:marTop w:val="0"/>
                                                                                                                                  <w:marBottom w:val="0"/>
                                                                                                                                  <w:divBdr>
                                                                                                                                    <w:top w:val="none" w:sz="0" w:space="0" w:color="auto"/>
                                                                                                                                    <w:left w:val="none" w:sz="0" w:space="0" w:color="auto"/>
                                                                                                                                    <w:bottom w:val="none" w:sz="0" w:space="0" w:color="auto"/>
                                                                                                                                    <w:right w:val="none" w:sz="0" w:space="0" w:color="auto"/>
                                                                                                                                  </w:divBdr>
                                                                                                                                  <w:divsChild>
                                                                                                                                    <w:div w:id="1419252349">
                                                                                                                                      <w:marLeft w:val="0"/>
                                                                                                                                      <w:marRight w:val="0"/>
                                                                                                                                      <w:marTop w:val="0"/>
                                                                                                                                      <w:marBottom w:val="0"/>
                                                                                                                                      <w:divBdr>
                                                                                                                                        <w:top w:val="none" w:sz="0" w:space="0" w:color="auto"/>
                                                                                                                                        <w:left w:val="none" w:sz="0" w:space="0" w:color="auto"/>
                                                                                                                                        <w:bottom w:val="none" w:sz="0" w:space="0" w:color="auto"/>
                                                                                                                                        <w:right w:val="none" w:sz="0" w:space="0" w:color="auto"/>
                                                                                                                                      </w:divBdr>
                                                                                                                                      <w:divsChild>
                                                                                                                                        <w:div w:id="1374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dc:creator>
  <cp:keywords/>
  <dc:description/>
  <cp:lastModifiedBy>Hinko</cp:lastModifiedBy>
  <cp:revision>2</cp:revision>
  <dcterms:created xsi:type="dcterms:W3CDTF">2020-04-13T12:26:00Z</dcterms:created>
  <dcterms:modified xsi:type="dcterms:W3CDTF">2020-04-13T12:26:00Z</dcterms:modified>
</cp:coreProperties>
</file>